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ind w:left="-993"/>
        <w:jc w:val="both"/>
        <w:rPr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pict>
          <v:shape id="Надпись 3" o:spid="_x0000_s1026" o:spt="202" type="#_x0000_t202" style="position:absolute;left:0pt;margin-left:-44.55pt;margin-top:0.1pt;height:765.75pt;width:522.75pt;z-index:251659264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МУНИЦИПАЛЬНОЕ БЮДЖЕТНОЕ ОБЩЕОБРАЗОВАТЕЛЬНОЕ УЧРЕЖДЕНИЕ «СРЕДНЯЯ ОБЩЕОБРАЗОВАТЕЛЬНАЯ ШКОЛА № 12»</w:t>
                  </w: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ТВОРЧЕСКИЙ ПРОЕКТ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 детьми младшего дошкольного возраста</w:t>
                  </w:r>
                </w:p>
                <w:p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«Мы - наследники Победы»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32"/>
                      <w:szCs w:val="32"/>
                    </w:rPr>
                  </w:pPr>
                </w:p>
                <w:p>
                  <w:pPr>
                    <w:jc w:val="center"/>
                    <w:rPr>
                      <w:rFonts w:ascii="Comic Sans MS" w:hAnsi="Comic Sans MS"/>
                      <w:b/>
                      <w:color w:val="00B0F0"/>
                      <w:sz w:val="32"/>
                      <w:szCs w:val="32"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right"/>
                    <w:rPr>
                      <w:b/>
                      <w:bCs/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right"/>
                    <w:rPr>
                      <w:b/>
                      <w:bCs/>
                      <w:iCs/>
                    </w:rPr>
                  </w:pPr>
                  <w:r>
                    <w:rPr>
                      <w:b/>
                      <w:bCs/>
                      <w:iCs/>
                    </w:rPr>
                    <w:t>Проект разработал:</w:t>
                  </w:r>
                </w:p>
                <w:p>
                  <w:pPr>
                    <w:pStyle w:val="8"/>
                    <w:spacing w:before="0" w:beforeAutospacing="0" w:after="0" w:afterAutospacing="0"/>
                    <w:jc w:val="right"/>
                    <w:rPr>
                      <w:iCs/>
                    </w:rPr>
                  </w:pPr>
                  <w:r>
                    <w:t>Воспитатель</w:t>
                  </w:r>
                </w:p>
                <w:p>
                  <w:pPr>
                    <w:pStyle w:val="8"/>
                    <w:spacing w:before="0" w:beforeAutospacing="0" w:after="0" w:afterAutospacing="0"/>
                    <w:jc w:val="right"/>
                    <w:rPr>
                      <w:iCs/>
                    </w:rPr>
                  </w:pPr>
                  <w:r>
                    <w:rPr>
                      <w:iCs/>
                    </w:rPr>
                    <w:t>Распутько Таисия Николаевна</w:t>
                  </w: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iCs/>
                    </w:rPr>
                  </w:pPr>
                  <w:r>
                    <w:rPr>
                      <w:iCs/>
                    </w:rPr>
                    <w:t>2022 учебный год</w:t>
                  </w:r>
                </w:p>
                <w:p>
                  <w:pPr>
                    <w:pStyle w:val="8"/>
                    <w:spacing w:before="0" w:beforeAutospacing="0" w:after="0" w:afterAutospacing="0"/>
                    <w:jc w:val="center"/>
                    <w:rPr>
                      <w:b/>
                      <w:bCs/>
                      <w:iCs/>
                    </w:rPr>
                  </w:pPr>
                </w:p>
                <w:p>
                  <w:pPr>
                    <w:jc w:val="right"/>
                    <w:rPr>
                      <w:rFonts w:ascii="Comic Sans MS" w:hAnsi="Comic Sans MS"/>
                      <w:b/>
                      <w:color w:val="00B0F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ПАСПОРТ ПРОЕКТА</w:t>
      </w:r>
    </w:p>
    <w:p>
      <w:pPr>
        <w:pStyle w:val="8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tbl>
      <w:tblPr>
        <w:tblStyle w:val="7"/>
        <w:tblW w:w="10065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0"/>
        <w:gridCol w:w="6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Наименование проекта</w:t>
            </w:r>
          </w:p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Мы - наследники Победы» </w:t>
            </w:r>
          </w:p>
          <w:p>
            <w:pPr>
              <w:pStyle w:val="8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Вид проекта</w:t>
            </w:r>
          </w:p>
        </w:tc>
        <w:tc>
          <w:tcPr>
            <w:tcW w:w="609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Краткосрочный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творческий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игровой, познавательный.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Сроки реализации</w:t>
            </w:r>
          </w:p>
        </w:tc>
        <w:tc>
          <w:tcPr>
            <w:tcW w:w="6095" w:type="dxa"/>
          </w:tcPr>
          <w:p>
            <w:pPr>
              <w:pStyle w:val="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18.04.2022г. – 29.04.2022 г. 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(2недели)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Разработчик проекта</w:t>
            </w:r>
          </w:p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>
            <w:pPr>
              <w:pStyle w:val="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Воспитатель: </w:t>
            </w:r>
            <w:r>
              <w:rPr>
                <w:iCs/>
                <w:sz w:val="28"/>
                <w:szCs w:val="28"/>
              </w:rPr>
              <w:t>Распутько Таисия Николаевна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Исполнители проекта</w:t>
            </w:r>
          </w:p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воспитатели группы, воспитанники второй младшей группы, родители (законные представители)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Количество участников</w:t>
            </w:r>
          </w:p>
        </w:tc>
        <w:tc>
          <w:tcPr>
            <w:tcW w:w="6095" w:type="dxa"/>
          </w:tcPr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воспитанники – 25 человек, </w:t>
            </w:r>
          </w:p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педагоги – 2 человека, </w:t>
            </w:r>
          </w:p>
          <w:p>
            <w:pPr>
              <w:pStyle w:val="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родители (законные представители) -25 человек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Цель проекта</w:t>
            </w:r>
          </w:p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>
            <w:pPr>
              <w:pStyle w:val="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представление дошкольникам среднего возраста о Великой Отечественной войне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Задачи проекта</w:t>
            </w:r>
          </w:p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Познакомить детей  с понятиями: День Победы, ветеран, гимнастерка, пилотка, салют.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Познакомить с символами государства времен ВОВ, орденами, медалями героев ВОВ.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Воспитывать гордость и уважение к ветеранам ВОВ.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Развивать речь детей, обогащать словарный запас через песни, стихотворения.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Формировать чувство гордости за Родину, за наш народ.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Ожидаемые результаты реализации проекта</w:t>
            </w:r>
          </w:p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Дети имеют представление о празднике День Победы, получили доступные по возрасту представления о героях ВОВ, подвигах, которые они совершили.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Участвовали в подготовке к празднику День Победы через творческие занятия.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Имеют простейшие представления о мероприятиях, направленных на воспитание патриотических чувств: парад Победы, салют, возложение цветов и венков к обелискам и памятникам, встречи с ветеранами.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pStyle w:val="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Основные принципы проекта</w:t>
            </w:r>
          </w:p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000000"/>
                <w:sz w:val="28"/>
                <w:szCs w:val="28"/>
              </w:rPr>
              <w:t>Принцип развивающего образования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, целью которого является развитие ребенка. Развивающий характер образования реализуется через деятельность каждого ребенка в зоне его ближайшего развития;</w:t>
            </w:r>
          </w:p>
          <w:p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• сочетание принципа научной обоснованности и практической применимости;</w:t>
            </w:r>
          </w:p>
          <w:p>
            <w:pPr>
              <w:pStyle w:val="8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</w:tcPr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Нормативно-правовая база проекта</w:t>
            </w:r>
          </w:p>
          <w:p>
            <w:pPr>
              <w:pStyle w:val="8"/>
              <w:spacing w:before="0" w:beforeAutospacing="0" w:after="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>
            <w:pPr>
              <w:pStyle w:val="8"/>
              <w:numPr>
                <w:ilvl w:val="0"/>
                <w:numId w:val="1"/>
              </w:numPr>
              <w:spacing w:after="0" w:afterAutospacing="0"/>
              <w:ind w:left="45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Федеральный закон «Об образовании в Российской Федерации» от 29.12.2012 № 273;                                                       </w:t>
            </w:r>
          </w:p>
          <w:p>
            <w:pPr>
              <w:pStyle w:val="8"/>
              <w:numPr>
                <w:ilvl w:val="0"/>
                <w:numId w:val="1"/>
              </w:numPr>
              <w:spacing w:after="0" w:afterAutospacing="0"/>
              <w:ind w:left="454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«Федеральный государственный образовательный стандарт дошкольного образования» 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(утв. Приказом Министерства образования и науки РФ от 17 октября 2013г. № 1155 г.);                         </w:t>
            </w:r>
          </w:p>
        </w:tc>
      </w:tr>
    </w:tbl>
    <w:p>
      <w:pPr>
        <w:pStyle w:val="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ВВЕДЕНИЕ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</w:t>
      </w:r>
    </w:p>
    <w:p>
      <w:pPr>
        <w:pStyle w:val="12"/>
        <w:numPr>
          <w:ilvl w:val="0"/>
          <w:numId w:val="2"/>
        </w:numPr>
        <w:spacing w:line="240" w:lineRule="auto"/>
        <w:ind w:left="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темы:</w:t>
      </w:r>
    </w:p>
    <w:p>
      <w:pPr>
        <w:spacing w:line="240" w:lineRule="auto"/>
        <w:ind w:left="0" w:leftChars="0" w:firstLine="658" w:firstLineChars="2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Патриотическое воспитание ребенка – это основа формирования будущего гражданина. Задача воспитания патриотизма в настоящее время сложна. Чтобы достигнуть определенного результата, необходимо использовать нетрадиционные методы воздействия на ребенка, на его эмоциональную и нравственную сферы. Причем такие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 для восприятия.</w:t>
      </w:r>
    </w:p>
    <w:p>
      <w:pPr>
        <w:spacing w:line="240" w:lineRule="auto"/>
        <w:ind w:left="0" w:leftChars="0" w:firstLine="658" w:firstLineChars="2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с каждым днем утрачивается связь поколений, очень мало осталось живых фронтовиков, героев войны. Детям нужно рассказать о Великой Отечественной войне, о защитниках родины, ветеранах, о том как протекала жизнь в военное время, о военном оружии, о форме одежды военных, о Победе. Отсюда, в преддверии 74-летия празднования Дня Победы, возникает проблема: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благодарности за то, что он подарил нам счастливую жизнь.</w:t>
      </w:r>
    </w:p>
    <w:p>
      <w:pPr>
        <w:pStyle w:val="12"/>
        <w:numPr>
          <w:ilvl w:val="0"/>
          <w:numId w:val="2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Цель проекта: дать представление дошкольникам среднего возраста о Великой Отечественной войне.</w:t>
      </w:r>
    </w:p>
    <w:p>
      <w:pPr>
        <w:pStyle w:val="12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</w:rPr>
        <w:t>Задачи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:</w:t>
      </w:r>
    </w:p>
    <w:p>
      <w:pPr>
        <w:pStyle w:val="12"/>
        <w:numPr>
          <w:ilvl w:val="1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детей  с понятиями: День Победы, ветеран, гимнастерка, пилотка, салют. </w:t>
      </w:r>
    </w:p>
    <w:p>
      <w:pPr>
        <w:pStyle w:val="12"/>
        <w:numPr>
          <w:ilvl w:val="1"/>
          <w:numId w:val="3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символами государства времен ВОВ, орденами,  медалями героев ВОВ.</w:t>
      </w:r>
    </w:p>
    <w:p>
      <w:pPr>
        <w:pStyle w:val="12"/>
        <w:numPr>
          <w:ilvl w:val="1"/>
          <w:numId w:val="3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гордость и уважение к ветеранам ВОВ.</w:t>
      </w:r>
    </w:p>
    <w:p>
      <w:pPr>
        <w:pStyle w:val="12"/>
        <w:numPr>
          <w:ilvl w:val="1"/>
          <w:numId w:val="3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 детей, обогащать словарный запас через песни, стихотворения.</w:t>
      </w:r>
    </w:p>
    <w:p>
      <w:pPr>
        <w:pStyle w:val="12"/>
        <w:numPr>
          <w:ilvl w:val="1"/>
          <w:numId w:val="3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чувство гордости за Родину, за наш народ.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родителей в реализации проекта: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Сбор информации, материала о Великой Отечественной Войне (песни, стихи, фото, письма, показ настоящих наград).  Беседы родителей с детьми о родных участниках в ВОВ, если есть. Самостоятельный поход родителей с детьми на парад 9 мая.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проектной деятельности: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Рисунки, аппликации, поделки, коллажи.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2.Оформление веранды « Солдатский платок» 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Оформление выставки посвященной «Дню Победы».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реализации проекта.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Понедельник, 18 апреля: Чтение С.Михалкова «Победа».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Вторник, 19 апреля Рисование «Салют на Красной площади».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Среда, 20 апреля Беседа « 9 Мая – знаменательный день».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Четверг, 21  апреля Рассматривание иллюстраций «Медали, ордена».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Пятница, 22 апреля Рассматривание плакатов военных лет, фотографий, иллюстраций с изображение военной техники. Лепка «Танк».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Понедельник, 25 апреля Познавательное занятие «Они сражались за Родину!».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Вторник, 26 апреля Слушание музыкальных произведений: Д. Тухманова и В. Харитонова «День Победы», «Смуглянка» А.Новикова, «Катюша» М. Блантер. 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 27 апреля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мультфильмов, посвященных детям войны: «Солдатская сказка», «Салют». Аппликация «Солдат».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Четверг, 28 апреля Чтение и заучивание стихотворения Е. Благиной «Шинель». Изготовление Солдатского платка.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Пятница 29 апреля Беседа «Есть такая профессия – Родину защищать».</w:t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веранды.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</w:p>
    <w:p>
      <w:pPr>
        <w:pStyle w:val="12"/>
        <w:shd w:val="clear" w:color="auto" w:fill="FFFFFF"/>
        <w:spacing w:after="0" w:line="240" w:lineRule="auto"/>
        <w:ind w:left="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Ожидаемые результаты:</w:t>
      </w:r>
    </w:p>
    <w:p>
      <w:pPr>
        <w:pStyle w:val="12"/>
        <w:shd w:val="clear" w:color="auto" w:fill="FFFFFF"/>
        <w:spacing w:after="0" w:line="240" w:lineRule="auto"/>
        <w:ind w:left="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Приобретение знаний об истории Родины;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Дети получат понятные им необходимые представления о героях ВОВ;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Иметь простейшие представления о мероприятиях, направленных на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воспитание патриотических чувств. (Возложение цветов к обелискам и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памятникам, салют, парад Победы);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Воспитывать положительное эмоциональное отношение к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литературным поэтическим произведениям;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Развитие исполнительских навыков при чтении стихотворений;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Привить детям понятия «поддержка», взаимовыручка»,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«сопереживание», «дружба»;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Пополнить словарный запас;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Собрать богатый материал на тему ВОВ;</w:t>
      </w:r>
    </w:p>
    <w:p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Активное участие родителей в реализации проекта;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cr/>
      </w:r>
    </w:p>
    <w:p>
      <w:pPr>
        <w:shd w:val="clear" w:color="auto" w:fill="FFFFFF"/>
        <w:spacing w:after="0" w:line="240" w:lineRule="auto"/>
        <w:ind w:left="-284"/>
        <w:contextualSpacing/>
        <w:rPr>
          <w:rFonts w:ascii="Times New Roman" w:hAnsi="Times New Roman" w:eastAsia="Times New Roman" w:cs="Times New Roman"/>
          <w:i/>
          <w:iCs/>
          <w:color w:val="FF0000"/>
          <w:sz w:val="28"/>
          <w:szCs w:val="28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61130"/>
            <wp:effectExtent l="19050" t="0" r="3175" b="0"/>
            <wp:docPr id="1" name="Рисунок 1" descr="C:\Users\User\Desktop\на сайт\Проект 1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на сайт\Проект 1\DSC_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61130"/>
            <wp:effectExtent l="19050" t="0" r="3175" b="0"/>
            <wp:docPr id="3" name="Рисунок 3" descr="C:\Users\User\Desktop\на сайт\Проект 1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на сайт\Проект 1\DSC_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61130"/>
            <wp:effectExtent l="19050" t="0" r="3175" b="0"/>
            <wp:docPr id="4" name="Рисунок 4" descr="C:\Users\User\Desktop\на сайт\Проект 1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на сайт\Проект 1\DSC_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61130"/>
            <wp:effectExtent l="19050" t="0" r="3175" b="0"/>
            <wp:docPr id="5" name="Рисунок 5" descr="C:\Users\User\Desktop\на сайт\Проект 1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на сайт\Проект 1\DSC_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61130"/>
            <wp:effectExtent l="19050" t="0" r="3175" b="0"/>
            <wp:docPr id="6" name="Рисунок 6" descr="C:\Users\User\Desktop\на сайт\Проект 1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на сайт\Проект 1\DSC_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61130"/>
            <wp:effectExtent l="19050" t="0" r="3175" b="0"/>
            <wp:docPr id="7" name="Рисунок 7" descr="C:\Users\User\Desktop\на сайт\Проект 1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на сайт\Проект 1\DSC_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61130"/>
            <wp:effectExtent l="19050" t="0" r="3175" b="0"/>
            <wp:docPr id="8" name="Рисунок 8" descr="C:\Users\User\Desktop\на сайт\Проект 1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на сайт\Проект 1\DSC_0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61130"/>
            <wp:effectExtent l="19050" t="0" r="3175" b="0"/>
            <wp:docPr id="9" name="Рисунок 9" descr="C:\Users\User\Desktop\на сайт\Проект 1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esktop\на сайт\Проект 1\DSC_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7918450"/>
            <wp:effectExtent l="19050" t="0" r="3175" b="0"/>
            <wp:docPr id="13" name="Рисунок 11" descr="C:\Users\User\Desktop\на сайт\Проект 1\b99f108d-d04e-454c-9236-192a95260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 descr="C:\Users\User\Desktop\на сайт\Проект 1\b99f108d-d04e-454c-9236-192a9526058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2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mic Sans MS">
    <w:panose1 w:val="030F0702030302020204"/>
    <w:charset w:val="CC"/>
    <w:family w:val="script"/>
    <w:pitch w:val="default"/>
    <w:sig w:usb0="00000287" w:usb1="00000000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9857811"/>
      <w:docPartObj>
        <w:docPartGallery w:val="autotext"/>
      </w:docPartObj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6A4506"/>
    <w:multiLevelType w:val="multilevel"/>
    <w:tmpl w:val="456A450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53750896"/>
    <w:multiLevelType w:val="multilevel"/>
    <w:tmpl w:val="5375089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99F376B"/>
    <w:multiLevelType w:val="multilevel"/>
    <w:tmpl w:val="699F376B"/>
    <w:lvl w:ilvl="0" w:tentative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7509E"/>
    <w:rsid w:val="00080D27"/>
    <w:rsid w:val="000D6AFE"/>
    <w:rsid w:val="000E737C"/>
    <w:rsid w:val="00194237"/>
    <w:rsid w:val="00233A79"/>
    <w:rsid w:val="00327070"/>
    <w:rsid w:val="003A6D47"/>
    <w:rsid w:val="004B2010"/>
    <w:rsid w:val="005534BF"/>
    <w:rsid w:val="0057537B"/>
    <w:rsid w:val="005F5542"/>
    <w:rsid w:val="006544D4"/>
    <w:rsid w:val="006562B9"/>
    <w:rsid w:val="00691F41"/>
    <w:rsid w:val="0087509E"/>
    <w:rsid w:val="008A28F4"/>
    <w:rsid w:val="0099238B"/>
    <w:rsid w:val="009B2A17"/>
    <w:rsid w:val="009B4320"/>
    <w:rsid w:val="00B04767"/>
    <w:rsid w:val="00B536AA"/>
    <w:rsid w:val="00C2788C"/>
    <w:rsid w:val="00C5093F"/>
    <w:rsid w:val="00C74A50"/>
    <w:rsid w:val="00C80F34"/>
    <w:rsid w:val="00CE6C58"/>
    <w:rsid w:val="00D711B6"/>
    <w:rsid w:val="00D95331"/>
    <w:rsid w:val="00E07B15"/>
    <w:rsid w:val="00E53974"/>
    <w:rsid w:val="00EA37D7"/>
    <w:rsid w:val="00EF1419"/>
    <w:rsid w:val="00FC4B5D"/>
    <w:rsid w:val="125F30E6"/>
    <w:rsid w:val="63E6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1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4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c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9">
    <w:name w:val="c13"/>
    <w:basedOn w:val="2"/>
    <w:uiPriority w:val="0"/>
  </w:style>
  <w:style w:type="character" w:customStyle="1" w:styleId="10">
    <w:name w:val="c20"/>
    <w:basedOn w:val="2"/>
    <w:qFormat/>
    <w:uiPriority w:val="0"/>
  </w:style>
  <w:style w:type="character" w:customStyle="1" w:styleId="11">
    <w:name w:val="c16"/>
    <w:basedOn w:val="2"/>
    <w:qFormat/>
    <w:uiPriority w:val="0"/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Верхний колонтитул Знак"/>
    <w:basedOn w:val="2"/>
    <w:link w:val="5"/>
    <w:uiPriority w:val="99"/>
  </w:style>
  <w:style w:type="character" w:customStyle="1" w:styleId="14">
    <w:name w:val="Нижний колонтитул Знак"/>
    <w:basedOn w:val="2"/>
    <w:link w:val="6"/>
    <w:qFormat/>
    <w:uiPriority w:val="99"/>
  </w:style>
  <w:style w:type="character" w:customStyle="1" w:styleId="1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853</Words>
  <Characters>4863</Characters>
  <Lines>40</Lines>
  <Paragraphs>11</Paragraphs>
  <TotalTime>1</TotalTime>
  <ScaleCrop>false</ScaleCrop>
  <LinksUpToDate>false</LinksUpToDate>
  <CharactersWithSpaces>5705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2020-10-22T11:52:00Z</dcterms:created>
  <dc:creator>User</dc:creator>
  <cp:lastModifiedBy>Администратор</cp:lastModifiedBy>
  <cp:lastPrinted>2020-10-22T11:56:00Z</cp:lastPrinted>
  <dcterms:modified xsi:type="dcterms:W3CDTF">2023-02-13T11:23:44Z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95F7F65744DC42819FD8CB3C4D3ED354</vt:lpwstr>
  </property>
</Properties>
</file>