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73" w:rsidRPr="007F36FB" w:rsidRDefault="009D0073" w:rsidP="009D0073">
      <w:pPr>
        <w:pBdr>
          <w:bottom w:val="single" w:sz="12" w:space="1" w:color="auto"/>
        </w:pBd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E62A2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УЧРЕЖДЕНИЕ. «СРЕДНЯ</w:t>
      </w:r>
      <w:r>
        <w:rPr>
          <w:rFonts w:ascii="Times New Roman" w:hAnsi="Times New Roman"/>
          <w:b/>
          <w:sz w:val="28"/>
          <w:szCs w:val="28"/>
        </w:rPr>
        <w:t>Я ОБЩЕОБРАЗОВАТЕЛЬНАЯ ШКОЛА №12»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9D0073" w:rsidRDefault="009D0073" w:rsidP="009D00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D0073" w:rsidRPr="00B0149D" w:rsidRDefault="009D0073" w:rsidP="009D00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9D0073" w:rsidRDefault="009D0073" w:rsidP="009D0073">
      <w:pPr>
        <w:spacing w:after="0"/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9D0073" w:rsidRPr="009D0073" w:rsidRDefault="009D0073" w:rsidP="009D0073">
      <w:pPr>
        <w:spacing w:after="0"/>
        <w:ind w:left="1416" w:firstLine="708"/>
        <w:rPr>
          <w:rFonts w:ascii="Times New Roman" w:hAnsi="Times New Roman"/>
          <w:b/>
          <w:sz w:val="32"/>
          <w:szCs w:val="32"/>
        </w:rPr>
      </w:pPr>
      <w:r w:rsidRPr="009D0073">
        <w:rPr>
          <w:rFonts w:ascii="Times New Roman" w:hAnsi="Times New Roman"/>
          <w:b/>
          <w:sz w:val="32"/>
          <w:szCs w:val="32"/>
        </w:rPr>
        <w:t>Консультация для педагогов на тему:</w:t>
      </w:r>
    </w:p>
    <w:p w:rsidR="009D0073" w:rsidRPr="009D0073" w:rsidRDefault="009D0073" w:rsidP="009D00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0073" w:rsidRDefault="009D0073" w:rsidP="009D00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0073" w:rsidRPr="009D0073" w:rsidRDefault="009D0073" w:rsidP="009D0073">
      <w:pPr>
        <w:spacing w:after="0"/>
        <w:jc w:val="center"/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</w:pPr>
      <w:r w:rsidRPr="009D0073">
        <w:rPr>
          <w:rFonts w:ascii="Times New Roman" w:hAnsi="Times New Roman"/>
          <w:b/>
          <w:sz w:val="44"/>
          <w:szCs w:val="44"/>
        </w:rPr>
        <w:t>«</w:t>
      </w:r>
      <w:proofErr w:type="spellStart"/>
      <w:r w:rsidRPr="009D0073"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  <w:t>Здоровьесберегающие</w:t>
      </w:r>
      <w:proofErr w:type="spellEnd"/>
    </w:p>
    <w:p w:rsidR="009D0073" w:rsidRPr="009D0073" w:rsidRDefault="009D0073" w:rsidP="009D0073">
      <w:pPr>
        <w:spacing w:after="0"/>
        <w:ind w:firstLine="5387"/>
        <w:jc w:val="center"/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</w:pPr>
    </w:p>
    <w:p w:rsidR="009D0073" w:rsidRPr="009D0073" w:rsidRDefault="009D0073" w:rsidP="009D0073">
      <w:pPr>
        <w:spacing w:after="0"/>
        <w:jc w:val="center"/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</w:pPr>
      <w:r w:rsidRPr="009D0073"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  <w:t>те</w:t>
      </w:r>
      <w:r w:rsidRPr="009D0073"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  <w:t xml:space="preserve">хнологии </w:t>
      </w:r>
      <w:r w:rsidRPr="009D0073"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  <w:t>в о</w:t>
      </w:r>
      <w:r w:rsidRPr="009D0073"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  <w:t xml:space="preserve">бразовательном процессе </w:t>
      </w:r>
    </w:p>
    <w:p w:rsidR="009D0073" w:rsidRPr="009D0073" w:rsidRDefault="009D0073" w:rsidP="009D0073">
      <w:pPr>
        <w:spacing w:after="0"/>
        <w:jc w:val="center"/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</w:pPr>
    </w:p>
    <w:p w:rsidR="009D0073" w:rsidRPr="009D0073" w:rsidRDefault="009D0073" w:rsidP="009D007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D0073">
        <w:rPr>
          <w:rFonts w:ascii="Times New Roman" w:eastAsia="Times New Roman" w:hAnsi="Times New Roman"/>
          <w:b/>
          <w:color w:val="444444"/>
          <w:sz w:val="44"/>
          <w:szCs w:val="44"/>
          <w:lang w:eastAsia="ru-RU"/>
        </w:rPr>
        <w:t>в ДОУ»</w:t>
      </w:r>
    </w:p>
    <w:p w:rsidR="009D0073" w:rsidRPr="009D0073" w:rsidRDefault="009D0073" w:rsidP="009D0073">
      <w:pPr>
        <w:spacing w:after="0"/>
        <w:ind w:firstLine="5387"/>
        <w:jc w:val="center"/>
        <w:rPr>
          <w:rFonts w:ascii="Times New Roman" w:hAnsi="Times New Roman"/>
          <w:b/>
          <w:sz w:val="44"/>
          <w:szCs w:val="44"/>
        </w:rPr>
      </w:pPr>
    </w:p>
    <w:p w:rsidR="009D0073" w:rsidRPr="009D0073" w:rsidRDefault="009D0073" w:rsidP="009D0073">
      <w:pPr>
        <w:spacing w:after="0"/>
        <w:ind w:firstLine="5387"/>
        <w:jc w:val="center"/>
        <w:rPr>
          <w:rFonts w:ascii="Times New Roman" w:hAnsi="Times New Roman"/>
          <w:sz w:val="44"/>
          <w:szCs w:val="44"/>
        </w:rPr>
      </w:pPr>
    </w:p>
    <w:p w:rsidR="009D0073" w:rsidRDefault="009D0073" w:rsidP="009D0073">
      <w:pPr>
        <w:spacing w:after="0"/>
        <w:ind w:firstLine="5387"/>
        <w:jc w:val="center"/>
        <w:rPr>
          <w:rFonts w:ascii="Times New Roman" w:hAnsi="Times New Roman"/>
          <w:sz w:val="24"/>
          <w:szCs w:val="24"/>
        </w:rPr>
      </w:pPr>
    </w:p>
    <w:p w:rsidR="009D0073" w:rsidRPr="00BA5055" w:rsidRDefault="009D0073" w:rsidP="009D0073">
      <w:pPr>
        <w:spacing w:after="0"/>
        <w:jc w:val="center"/>
        <w:rPr>
          <w:rFonts w:ascii="Arial Rounded MT Bold" w:hAnsi="Arial Rounded MT Bold"/>
          <w:sz w:val="48"/>
          <w:szCs w:val="48"/>
        </w:rPr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Pr="00B0149D" w:rsidRDefault="009D0073" w:rsidP="009D0073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г</w:t>
      </w:r>
      <w:r w:rsidRPr="00B0149D">
        <w:rPr>
          <w:b/>
        </w:rPr>
        <w:t>. о. Мытищи, 2022</w:t>
      </w:r>
    </w:p>
    <w:p w:rsidR="009D0073" w:rsidRDefault="009D0073" w:rsidP="009D0073">
      <w:pPr>
        <w:tabs>
          <w:tab w:val="left" w:pos="2820"/>
        </w:tabs>
        <w:spacing w:after="0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Здоровье — это состояние полного физического, психического   и социального благополучия, а не просто отсутствие болезней или физических дефектов.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                          </w:t>
      </w:r>
      <w:r w:rsidRPr="0064032E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 xml:space="preserve">  Всемирная Организация Здравоохранения.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в единое целое процессов обучения, воспитания и развития. В связи с этим актуальной становится интегрированное включение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технологий 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в образовательное пространство ДОУ. Назначение таких технологий — объединить педагогов, медиков, родителей и самое главное — самих детей на сохранение, укрепление и развитие здоровья.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Здоровьесберегающая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технология — это целостная система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воспитательно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Цель </w:t>
      </w:r>
      <w:proofErr w:type="spell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образовательных технологий:</w:t>
      </w:r>
    </w:p>
    <w:p w:rsidR="0064032E" w:rsidRPr="0064032E" w:rsidRDefault="0064032E" w:rsidP="0064032E">
      <w:pPr>
        <w:numPr>
          <w:ilvl w:val="0"/>
          <w:numId w:val="1"/>
        </w:numPr>
        <w:shd w:val="clear" w:color="auto" w:fill="FFFFFF" w:themeFill="background1"/>
        <w:spacing w:before="30" w:after="30" w:line="360" w:lineRule="auto"/>
        <w:ind w:left="63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обеспечить дошкольнику возможность сохранения здоровья,</w:t>
      </w:r>
    </w:p>
    <w:p w:rsidR="0064032E" w:rsidRPr="0064032E" w:rsidRDefault="0064032E" w:rsidP="0064032E">
      <w:pPr>
        <w:numPr>
          <w:ilvl w:val="0"/>
          <w:numId w:val="1"/>
        </w:numPr>
        <w:shd w:val="clear" w:color="auto" w:fill="FFFFFF" w:themeFill="background1"/>
        <w:spacing w:before="30" w:after="30" w:line="360" w:lineRule="auto"/>
        <w:ind w:left="63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сформировать у него необходимые знания, умения и навыки о здоровом образе жизни,</w:t>
      </w:r>
    </w:p>
    <w:p w:rsidR="0064032E" w:rsidRPr="0064032E" w:rsidRDefault="0064032E" w:rsidP="0064032E">
      <w:pPr>
        <w:numPr>
          <w:ilvl w:val="0"/>
          <w:numId w:val="1"/>
        </w:numPr>
        <w:shd w:val="clear" w:color="auto" w:fill="FFFFFF" w:themeFill="background1"/>
        <w:spacing w:before="30" w:after="30" w:line="360" w:lineRule="auto"/>
        <w:ind w:left="63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научить использовать полученные знания в повседневной жизни.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педагогические технологии применяются в различных видах деятельности и представлены как:</w:t>
      </w:r>
    </w:p>
    <w:p w:rsidR="0064032E" w:rsidRPr="0064032E" w:rsidRDefault="0064032E" w:rsidP="0064032E">
      <w:pPr>
        <w:numPr>
          <w:ilvl w:val="0"/>
          <w:numId w:val="2"/>
        </w:numPr>
        <w:shd w:val="clear" w:color="auto" w:fill="FFFFFF" w:themeFill="background1"/>
        <w:spacing w:before="30" w:after="30" w:line="360" w:lineRule="auto"/>
        <w:ind w:left="63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технологии сохранения и стимулирования здоровья;</w:t>
      </w:r>
    </w:p>
    <w:p w:rsidR="0064032E" w:rsidRPr="0064032E" w:rsidRDefault="0064032E" w:rsidP="0064032E">
      <w:pPr>
        <w:numPr>
          <w:ilvl w:val="0"/>
          <w:numId w:val="2"/>
        </w:numPr>
        <w:shd w:val="clear" w:color="auto" w:fill="FFFFFF" w:themeFill="background1"/>
        <w:spacing w:before="30" w:after="30" w:line="360" w:lineRule="auto"/>
        <w:ind w:left="63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технологии обучения здоровому образу жизни;</w:t>
      </w:r>
    </w:p>
    <w:p w:rsidR="0064032E" w:rsidRPr="0064032E" w:rsidRDefault="0064032E" w:rsidP="0064032E">
      <w:pPr>
        <w:numPr>
          <w:ilvl w:val="0"/>
          <w:numId w:val="2"/>
        </w:numPr>
        <w:shd w:val="clear" w:color="auto" w:fill="FFFFFF" w:themeFill="background1"/>
        <w:spacing w:before="30" w:after="30" w:line="360" w:lineRule="auto"/>
        <w:ind w:left="630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коррекционные технологии.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 ДОУ созданы условия для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здоровьесберегающего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Педагоги и специалисты используют в работе с детьми следующие технологии: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Технологии сохранения и стимулирования здоровья: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lastRenderedPageBreak/>
        <w:t xml:space="preserve">Ритмопластика. 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Динамические паузы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проводятся во время непосредственно образовательной деятельности, 2–5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Подвижные и спортивные игры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проводятся ежедневно как часть физкультурного занятия, а также на прогулке, в групповой комнате — со средней степенью подвижности. Игры подбираются в соответствии с возрастом ребенка, местом и временем ее проведения.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Релаксация</w:t>
      </w:r>
      <w:proofErr w:type="gram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 в том, чтобы подавлять или искоренять эмоции, а в 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 в этом им помогает спокойная классическая музыка (Чайковский, Рахманинов), звуки природы.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Пальчиковая гимнастика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Полезна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Гимнастика для глаз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проводится в любое свободное время в зависимости от интенсивности зрительной нагрузки, способствует снятию статического 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напряжения мышц глаз, кровообращения. Во время ее проведения используется наглядный материал, показ педагога.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Дыхательная гимнастика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Бодрящая гимнастика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проводится ежедневно после дневного сна 5–10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образовательные технологии в ДОУ — это в первую очередь технологии воспитания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валеологической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культуры или культуры здоровья детей. Цель этих технологий 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валеологической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 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Технологии обучения здоровому образу жизни: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Утренняя гимнастика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проводится ежедневно 8–10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Физкультурные занятия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Серия игровых познавательных занятий «Азбука </w:t>
      </w:r>
      <w:proofErr w:type="spell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здоровья»</w:t>
      </w:r>
      <w:proofErr w:type="gram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.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ак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бы много воспитатели и родители ни делали для здоровья наших детей, результат будет недостаточен, если к этому процессу не подключить самого 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 — орган зрения», и т.д.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Самомассаж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обыгрыва¬ющие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массажные движения, их простота,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до¬ступность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возможность использования в различной обстановке делают его для ребенка доступным и интересным.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Активный отдых.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Коррекционные технологии: артикуляционная гимнастика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 детьми, имеющие дефекты звукопроизношения, занимается логопед.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Сказкотерапия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— </w:t>
      </w:r>
      <w:proofErr w:type="gram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ис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ребенком, открывающая суть проблемы — основа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сказкотерапии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со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взрослыми.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Коррекционные занятия с использованием тренажеров. </w:t>
      </w:r>
      <w:proofErr w:type="gram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«Сенсорная </w:t>
      </w:r>
      <w:proofErr w:type="spell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тропа»</w:t>
      </w:r>
      <w:proofErr w:type="gram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,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Эмоционально-личностная сфера детей корректируется благодаря </w:t>
      </w: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использованию в режимных моментах тихой, успокаивающей музыке,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Цветотерапия</w:t>
      </w:r>
      <w:proofErr w:type="spellEnd"/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.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Во время движения в зал по </w:t>
      </w: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«радужному коридору»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(от «холодных» к 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 «холодным» тонам) у детей постепенно ослабевает психическое и физическое возбуждение;</w:t>
      </w:r>
    </w:p>
    <w:p w:rsidR="0064032E" w:rsidRPr="0064032E" w:rsidRDefault="0064032E" w:rsidP="0064032E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«Сухой дождь», 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</w:t>
      </w:r>
      <w:proofErr w:type="gram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от</w:t>
      </w:r>
      <w:proofErr w:type="gram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синих к красным лентам. После подвижной игры в обратном направлении;</w:t>
      </w:r>
    </w:p>
    <w:p w:rsidR="0064032E" w:rsidRPr="0064032E" w:rsidRDefault="0064032E" w:rsidP="0064032E">
      <w:pPr>
        <w:shd w:val="clear" w:color="auto" w:fill="FFFFFF" w:themeFill="background1"/>
        <w:spacing w:before="90" w:line="36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64032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«Цветные островки“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»- индивидуальные коврики «холодных» (синего) и «теплых» (желтого) тонов. Гимнастические упражнения в основной части занятия выполняются на «теплых» островках, релаксационные движения — </w:t>
      </w:r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в конце занятия на «холодных». Терапевтический эффект цвета заключается в регулировании </w:t>
      </w:r>
      <w:proofErr w:type="spellStart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психо</w:t>
      </w:r>
      <w:proofErr w:type="spellEnd"/>
      <w:r w:rsidRPr="0064032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-эмоционального состояния детей в соответствии с психофизическими возможностями и динамикой работоспособности ослабленного ребенка</w:t>
      </w:r>
    </w:p>
    <w:p w:rsidR="0064032E" w:rsidRPr="0064032E" w:rsidRDefault="0064032E" w:rsidP="0064032E">
      <w:pPr>
        <w:shd w:val="clear" w:color="auto" w:fill="FFFFFF" w:themeFill="background1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D0073" w:rsidRDefault="009D0073" w:rsidP="0064032E">
      <w:pPr>
        <w:spacing w:after="0"/>
        <w:rPr>
          <w:b/>
        </w:rPr>
      </w:pPr>
      <w:bookmarkStart w:id="0" w:name="_GoBack"/>
      <w:bookmarkEnd w:id="0"/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>
      <w:pPr>
        <w:spacing w:after="0"/>
        <w:jc w:val="center"/>
        <w:rPr>
          <w:b/>
        </w:rPr>
      </w:pPr>
    </w:p>
    <w:p w:rsidR="009D0073" w:rsidRDefault="009D0073" w:rsidP="009D0073"/>
    <w:p w:rsidR="009D0073" w:rsidRDefault="009D0073" w:rsidP="009D0073"/>
    <w:p w:rsidR="00AD6538" w:rsidRDefault="00AD6538"/>
    <w:sectPr w:rsidR="00AD6538" w:rsidSect="000C5DD9">
      <w:pgSz w:w="11906" w:h="16838"/>
      <w:pgMar w:top="1134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277"/>
    <w:multiLevelType w:val="multilevel"/>
    <w:tmpl w:val="EA94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6A34AA"/>
    <w:multiLevelType w:val="multilevel"/>
    <w:tmpl w:val="1D9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64032E"/>
    <w:rsid w:val="009D0073"/>
    <w:rsid w:val="00A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2022-12-12T11:13:00Z</dcterms:created>
  <dcterms:modified xsi:type="dcterms:W3CDTF">2022-12-12T11:34:00Z</dcterms:modified>
</cp:coreProperties>
</file>